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致：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滁州学院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根据你方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滁州学院琅琊校区学生公寓1#、2#、4#楼顶面防水维修工程比价采购函（二次）（2024HQFW-07）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sz w:val="30"/>
          <w:szCs w:val="30"/>
        </w:rPr>
        <w:t>，我方已认真阅读项目《比价采购函》，理解并完全响应项目采购公告及其附件中的所有实质性要求。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我方承诺，一旦我方为成交人，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将在进场施工前提供3mmSBS防水卷材的出厂产品检验报告和第三方有权机构出具“CMA”或“CNAS”标识的产品检验报告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0" w:firstLineChars="21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00" w:firstLineChars="1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00" w:firstLineChars="1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700" w:firstLineChars="900"/>
        <w:textAlignment w:val="auto"/>
        <w:rPr>
          <w:rFonts w:hint="eastAsia"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投标人名称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4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法定代表人或其委托代理人：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（签字或盖章）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700" w:firstLineChars="9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单位地址：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700" w:firstLineChars="900"/>
        <w:textAlignment w:val="auto"/>
        <w:rPr>
          <w:rFonts w:hint="default" w:ascii="仿宋_GB2312" w:hAnsi="仿宋_GB2312" w:eastAsia="仿宋_GB2312" w:cs="仿宋_GB2312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700" w:firstLineChars="9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日期：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年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月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</w:p>
    <w:p/>
    <w:sectPr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F08BE"/>
    <w:rsid w:val="12020EB5"/>
    <w:rsid w:val="1ACC3B13"/>
    <w:rsid w:val="1F037495"/>
    <w:rsid w:val="20E31D27"/>
    <w:rsid w:val="2E3F695B"/>
    <w:rsid w:val="38960987"/>
    <w:rsid w:val="3CF512A9"/>
    <w:rsid w:val="3D8C5EB3"/>
    <w:rsid w:val="400E6F52"/>
    <w:rsid w:val="5729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2024-07-24T07:52:19Z</dcterms:created>
  <dc:creator>Administrator</dc:creator>
  <cp:lastModifiedBy>Administrator</cp:lastModifiedBy>
  <dcterms:modified xsi:type="dcterms:W3CDTF">2024-07-24T08:40:14Z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