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lang w:val="en-US" w:eastAsia="zh-CN"/>
        </w:rPr>
        <w:t xml:space="preserve">                      </w:t>
      </w:r>
    </w:p>
    <w:p>
      <w:pPr>
        <w:spacing w:line="440" w:lineRule="exact"/>
        <w:jc w:val="center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cs="宋体"/>
          <w:b/>
          <w:sz w:val="32"/>
          <w:szCs w:val="32"/>
        </w:rPr>
        <w:t>承 诺 函</w:t>
      </w:r>
    </w:p>
    <w:tbl>
      <w:tblPr>
        <w:tblStyle w:val="4"/>
        <w:tblW w:w="85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987"/>
        <w:gridCol w:w="2393"/>
        <w:gridCol w:w="2172"/>
        <w:gridCol w:w="10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  <w:tc>
          <w:tcPr>
            <w:tcW w:w="2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推荐品牌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投标人承诺的品牌</w:t>
            </w: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80" w:leftChars="-38" w:right="-94" w:rightChars="-4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LED200w球场专用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投光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灯</w:t>
            </w:r>
          </w:p>
        </w:tc>
        <w:tc>
          <w:tcPr>
            <w:tcW w:w="2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钰旗、朋科、丽之盈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电力电缆</w:t>
            </w:r>
          </w:p>
        </w:tc>
        <w:tc>
          <w:tcPr>
            <w:tcW w:w="2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远东、熊猫、金卫航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电器元件</w:t>
            </w:r>
          </w:p>
        </w:tc>
        <w:tc>
          <w:tcPr>
            <w:tcW w:w="2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德力西、正泰、人民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bookmarkEnd w:id="0"/>
    </w:tbl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zh-CN"/>
        </w:rPr>
        <w:t>注：</w:t>
      </w: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以上所列品牌均为推荐品牌，不作为指定品牌，投标人可以自行选择其它品牌，但是投标人所报产品品牌、质量、档次、性能、颜色、规格参数、进货渠道等方面不得低于推荐品牌。</w:t>
      </w:r>
    </w:p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  <w:lang w:val="zh-CN"/>
        </w:rPr>
        <w:t>投标人必须承诺所投产品的品牌，且施工时必须满足承诺要求，否则招标人有权不予认可。</w:t>
      </w:r>
    </w:p>
    <w:p>
      <w:pPr>
        <w:spacing w:line="480" w:lineRule="auto"/>
        <w:rPr>
          <w:rFonts w:ascii="宋体" w:hAnsi="宋体" w:cs="宋体"/>
          <w:sz w:val="24"/>
        </w:rPr>
      </w:pPr>
    </w:p>
    <w:p>
      <w:pPr>
        <w:spacing w:line="480" w:lineRule="auto"/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投标人名称（盖章）：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</w:t>
      </w:r>
    </w:p>
    <w:p>
      <w:pPr>
        <w:spacing w:line="480" w:lineRule="auto"/>
        <w:ind w:firstLine="480" w:firstLineChars="2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法定代表人或其委托代理人 (签字或盖章)：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</w:p>
    <w:p>
      <w:pPr>
        <w:spacing w:line="480" w:lineRule="auto"/>
        <w:ind w:firstLine="4080" w:firstLineChars="17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联系电话：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</w:p>
    <w:p>
      <w:pPr>
        <w:spacing w:line="480" w:lineRule="auto"/>
        <w:ind w:firstLine="4080" w:firstLineChars="1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E0ZTllNGQwMDlhNGRlNjUyYzU1MzhhN2FmNmM2ZjkifQ=="/>
  </w:docVars>
  <w:rsids>
    <w:rsidRoot w:val="00000000"/>
    <w:rsid w:val="062B7A8B"/>
    <w:rsid w:val="0D887E92"/>
    <w:rsid w:val="14A23E9C"/>
    <w:rsid w:val="190E3C98"/>
    <w:rsid w:val="296B4ADB"/>
    <w:rsid w:val="340558D0"/>
    <w:rsid w:val="37395F28"/>
    <w:rsid w:val="3C6B0CA1"/>
    <w:rsid w:val="47821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8">
    <w:name w:val="List"/>
    <w:basedOn w:val="1"/>
    <w:qFormat/>
    <w:uiPriority w:val="0"/>
    <w:pPr>
      <w:ind w:left="420" w:hanging="420"/>
    </w:pPr>
    <w:rPr>
      <w:rFonts w:ascii="Arial" w:hAnsi="Arial" w:eastAsia="楷体_GB2312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202</Words>
  <Characters>204</Characters>
  <Lines>2</Lines>
  <Paragraphs>1</Paragraphs>
  <TotalTime>0</TotalTime>
  <ScaleCrop>false</ScaleCrop>
  <LinksUpToDate>false</LinksUpToDate>
  <CharactersWithSpaces>311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2021-06-24T17:17:00Z</dcterms:created>
  <dc:creator>XZOS</dc:creator>
  <cp:lastModifiedBy>Administrator</cp:lastModifiedBy>
  <dcterms:modified xsi:type="dcterms:W3CDTF">2023-10-20T01:45:55Z</dcterms:modified>
  <dc:title>XZOS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DB60A0E8DDC44E06B3014DF7751B8BBE_12</vt:lpwstr>
  </property>
</Properties>
</file>